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F4204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Rainscaping</w:t>
      </w:r>
      <w:proofErr w:type="spellEnd"/>
      <w:r>
        <w:rPr>
          <w:rFonts w:cs="Calibri"/>
          <w:b/>
          <w:bCs/>
        </w:rPr>
        <w:t xml:space="preserve"> </w:t>
      </w:r>
      <w:r w:rsidR="00CF1D91">
        <w:rPr>
          <w:rFonts w:cs="Calibri"/>
          <w:b/>
          <w:bCs/>
        </w:rPr>
        <w:t xml:space="preserve">1- </w:t>
      </w:r>
      <w:r>
        <w:rPr>
          <w:rFonts w:cs="Calibri"/>
          <w:b/>
          <w:bCs/>
        </w:rPr>
        <w:t xml:space="preserve">Assessment and Concept Understanding </w:t>
      </w:r>
    </w:p>
    <w:p w:rsidR="00B606DA" w:rsidRDefault="002F4204" w:rsidP="00F362D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April 25</w:t>
      </w:r>
      <w:r w:rsidR="00C0040A">
        <w:rPr>
          <w:rFonts w:cs="Calibri"/>
          <w:b/>
          <w:bCs/>
        </w:rPr>
        <w:t>, 2015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9 am- 3 pm</w:t>
      </w:r>
    </w:p>
    <w:p w:rsidR="002335E7" w:rsidRPr="007371CC" w:rsidRDefault="00C94D9E" w:rsidP="00E632E2">
      <w:pPr>
        <w:autoSpaceDE w:val="0"/>
        <w:autoSpaceDN w:val="0"/>
        <w:adjustRightInd w:val="0"/>
        <w:spacing w:after="0" w:line="240" w:lineRule="auto"/>
        <w:rPr>
          <w:rStyle w:val="st"/>
          <w:rFonts w:asciiTheme="minorHAnsi" w:hAnsiTheme="minorHAnsi"/>
        </w:rPr>
      </w:pPr>
      <w:r>
        <w:rPr>
          <w:rFonts w:asciiTheme="minorHAnsi" w:hAnsiTheme="minorHAnsi" w:cs="Calibri"/>
          <w:b/>
          <w:bCs/>
        </w:rPr>
        <w:t>Location TBD</w:t>
      </w:r>
      <w:bookmarkStart w:id="0" w:name="_GoBack"/>
      <w:bookmarkEnd w:id="0"/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Before this course begins:</w:t>
      </w:r>
    </w:p>
    <w:p w:rsidR="002335E7" w:rsidRPr="000D5BDC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Each participant will bring as many photographs of water quality BMPs that they can find AND an aerial photograph of their property (or a neighbor’s property). 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  <w:b/>
          <w:bCs/>
        </w:rPr>
        <w:t>Brief Course Description</w:t>
      </w:r>
      <w:r w:rsidRPr="00E632E2">
        <w:rPr>
          <w:rFonts w:cs="Calibri"/>
        </w:rPr>
        <w:t xml:space="preserve">: </w:t>
      </w:r>
      <w:r>
        <w:rPr>
          <w:rFonts w:cs="Calibri"/>
        </w:rPr>
        <w:t xml:space="preserve">The focus of this course is for participants to understand what background information is needed for a successful project design, where projects can be located in the field to meet water quality and aesthetic goals, and how to create a toolbox for projects.  We will also cover common design problems, and when to ask for help. </w:t>
      </w: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Learning Goals and Assessments:</w:t>
      </w:r>
      <w:r>
        <w:rPr>
          <w:rFonts w:cs="Calibri"/>
          <w:b/>
          <w:bCs/>
        </w:rPr>
        <w:t xml:space="preserve"> </w:t>
      </w: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Understanding Site Assessment –The class will visit residential sites to discuss an effective method for site assessment.</w:t>
      </w:r>
    </w:p>
    <w:p w:rsidR="002335E7" w:rsidRDefault="006E19B5" w:rsidP="00EB7B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Design always involves limitations and parameters.  </w:t>
      </w:r>
      <w:r w:rsidR="002335E7">
        <w:rPr>
          <w:rFonts w:cs="Calibri"/>
        </w:rPr>
        <w:t>While wondering, what are the realities that need to be considered while designing?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Wonder Wander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Knowing what should be in the </w:t>
      </w:r>
      <w:proofErr w:type="gramStart"/>
      <w:r>
        <w:rPr>
          <w:rFonts w:cs="Calibri"/>
        </w:rPr>
        <w:t>Project  Toolbox</w:t>
      </w:r>
      <w:proofErr w:type="gramEnd"/>
      <w:r>
        <w:rPr>
          <w:rFonts w:cs="Calibri"/>
        </w:rPr>
        <w:t xml:space="preserve"> – Class participants will look at tool options, create a list of tools that can be used on-site and discuss  the advantages and disadvantages of each. 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6E19B5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 c</w:t>
      </w:r>
      <w:r w:rsidR="002335E7">
        <w:rPr>
          <w:rFonts w:cs="Calibri"/>
        </w:rPr>
        <w:t xml:space="preserve">an some tools be used together?  </w:t>
      </w:r>
      <w:r>
        <w:rPr>
          <w:rFonts w:cs="Calibri"/>
        </w:rPr>
        <w:t>H</w:t>
      </w:r>
      <w:r w:rsidR="002335E7">
        <w:rPr>
          <w:rFonts w:cs="Calibri"/>
        </w:rPr>
        <w:t xml:space="preserve">ow would </w:t>
      </w:r>
      <w:r>
        <w:rPr>
          <w:rFonts w:cs="Calibri"/>
        </w:rPr>
        <w:t>combining tools</w:t>
      </w:r>
      <w:r w:rsidR="002335E7">
        <w:rPr>
          <w:rFonts w:cs="Calibri"/>
        </w:rPr>
        <w:t xml:space="preserve"> improve a project?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tools would be most effective for a homeowner and why?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tools would be more appropriate to use on a commercial property</w:t>
      </w:r>
      <w:r w:rsidR="006E19B5">
        <w:rPr>
          <w:rFonts w:cs="Calibri"/>
        </w:rPr>
        <w:t xml:space="preserve"> and why</w:t>
      </w:r>
      <w:r>
        <w:rPr>
          <w:rFonts w:cs="Calibri"/>
        </w:rPr>
        <w:t>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Understanding Considerations for Designing Effective </w:t>
      </w:r>
      <w:proofErr w:type="spellStart"/>
      <w:r>
        <w:rPr>
          <w:rFonts w:cs="Calibri"/>
        </w:rPr>
        <w:t>Rainscaping</w:t>
      </w:r>
      <w:proofErr w:type="spellEnd"/>
      <w:r>
        <w:rPr>
          <w:rFonts w:cs="Calibri"/>
        </w:rPr>
        <w:t xml:space="preserve"> – the class will participate in exercises to solve water quality issues on residential sites.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class will complete an exercise and discuss in class the benefits for each potential location.  Determine</w:t>
      </w:r>
      <w:r w:rsidR="00383FF2">
        <w:rPr>
          <w:rFonts w:cs="Calibri"/>
        </w:rPr>
        <w:t>:</w:t>
      </w:r>
      <w:r>
        <w:rPr>
          <w:rFonts w:cs="Calibri"/>
        </w:rPr>
        <w:t xml:space="preserve"> were </w:t>
      </w:r>
      <w:r w:rsidR="00383FF2">
        <w:rPr>
          <w:rFonts w:cs="Calibri"/>
        </w:rPr>
        <w:t xml:space="preserve">we </w:t>
      </w:r>
      <w:r>
        <w:rPr>
          <w:rFonts w:cs="Calibri"/>
        </w:rPr>
        <w:t>able to retain all runoff on site?  Is stopping all the water on site important?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Evaluating the </w:t>
      </w:r>
      <w:proofErr w:type="spellStart"/>
      <w:r>
        <w:rPr>
          <w:rFonts w:cs="Calibri"/>
        </w:rPr>
        <w:t>rainscape</w:t>
      </w:r>
      <w:proofErr w:type="spellEnd"/>
      <w:r>
        <w:rPr>
          <w:rFonts w:cs="Calibri"/>
        </w:rPr>
        <w:t xml:space="preserve"> options by running the scenarios through a pollutant calculator.  Which options are more effective and rank them from best to fair?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Effective Problem Solving – The class will discuss common problems and discuss possible solutions.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 will then return to the example exercise previously completed and provide if/then questions to determine if the project would be modified.  Now would we modify a site plan?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Also, a good designer will have an Option B ready that if an unexpected issue arises in the field</w:t>
      </w:r>
      <w:r w:rsidR="006E19B5">
        <w:rPr>
          <w:rFonts w:cs="Calibri"/>
        </w:rPr>
        <w:t>.  W</w:t>
      </w:r>
      <w:r>
        <w:rPr>
          <w:rFonts w:cs="Calibri"/>
        </w:rPr>
        <w:t xml:space="preserve">hat is </w:t>
      </w:r>
      <w:r w:rsidR="006E19B5">
        <w:rPr>
          <w:rFonts w:cs="Calibri"/>
        </w:rPr>
        <w:t>a</w:t>
      </w:r>
      <w:r>
        <w:rPr>
          <w:rFonts w:cs="Calibri"/>
        </w:rPr>
        <w:t xml:space="preserve"> back-up solution or solutions for this project?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 do you test if a potential project will be successful?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Pr="00E632E2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Understanding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 Siting – Participants will work through handouts as individuals and in groups to determine where a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 will work on three sites.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This is a culmination of the previous exercises into a new site to determine how many options are found on a site and then prioritize which of the options from strongest to weakest. 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options would you do if the budget allows for only one option?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What is your back-up plan B?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Pr="00E632E2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Can you do this on your own now?  If not, what is needed to be able to move forward?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Course requirements:</w:t>
      </w:r>
    </w:p>
    <w:p w:rsidR="002335E7" w:rsidRPr="00E632E2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Attendance and Participation</w:t>
      </w:r>
      <w:r>
        <w:rPr>
          <w:rFonts w:cs="Calibri"/>
        </w:rPr>
        <w:t xml:space="preserve"> (Required, unless previously cleared with Program Manager)</w:t>
      </w:r>
    </w:p>
    <w:p w:rsidR="002335E7" w:rsidRPr="00E632E2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Expectations for Preparation</w:t>
      </w:r>
      <w:r>
        <w:rPr>
          <w:rFonts w:cs="Calibri"/>
        </w:rPr>
        <w:t xml:space="preserve"> will be for each participant to bring as many photographs of water quality BMP’s that they can find AND an aerial photograph of their property (or a neighbor</w:t>
      </w:r>
      <w:r w:rsidR="006E19B5">
        <w:rPr>
          <w:rFonts w:cs="Calibri"/>
        </w:rPr>
        <w:t>’</w:t>
      </w:r>
      <w:r>
        <w:rPr>
          <w:rFonts w:cs="Calibri"/>
        </w:rPr>
        <w:t>s property).</w:t>
      </w:r>
    </w:p>
    <w:p w:rsidR="002335E7" w:rsidRDefault="002335E7" w:rsidP="002628A7">
      <w:pPr>
        <w:pStyle w:val="ListParagraph"/>
        <w:autoSpaceDE w:val="0"/>
        <w:autoSpaceDN w:val="0"/>
        <w:adjustRightInd w:val="0"/>
        <w:spacing w:after="0" w:line="240" w:lineRule="auto"/>
      </w:pPr>
    </w:p>
    <w:p w:rsidR="002335E7" w:rsidRDefault="002335E7" w:rsidP="00E632E2">
      <w:pPr>
        <w:rPr>
          <w:b/>
        </w:rPr>
      </w:pPr>
      <w:r>
        <w:rPr>
          <w:b/>
        </w:rPr>
        <w:t>To prepare for the next course:</w:t>
      </w:r>
    </w:p>
    <w:p w:rsidR="002335E7" w:rsidRPr="00E632E2" w:rsidRDefault="002335E7" w:rsidP="000D5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Each participant will bring a calculator, engineering scale if available, scratch paper and a plant list or two for a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>.  The plant list can be from a website or created by the participant.</w:t>
      </w:r>
    </w:p>
    <w:p w:rsidR="002335E7" w:rsidRPr="000D5BDC" w:rsidRDefault="002335E7" w:rsidP="00E632E2">
      <w:pPr>
        <w:rPr>
          <w:rFonts w:cs="Calibri"/>
          <w:b/>
        </w:rPr>
      </w:pPr>
    </w:p>
    <w:sectPr w:rsidR="002335E7" w:rsidRPr="000D5BDC" w:rsidSect="0030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7D9"/>
    <w:multiLevelType w:val="hybridMultilevel"/>
    <w:tmpl w:val="72BE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865B9"/>
    <w:multiLevelType w:val="hybridMultilevel"/>
    <w:tmpl w:val="CE92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A3C4E"/>
    <w:multiLevelType w:val="hybridMultilevel"/>
    <w:tmpl w:val="6B2031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BE6192"/>
    <w:multiLevelType w:val="hybridMultilevel"/>
    <w:tmpl w:val="F764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C36"/>
    <w:multiLevelType w:val="hybridMultilevel"/>
    <w:tmpl w:val="E1D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78F1"/>
    <w:multiLevelType w:val="hybridMultilevel"/>
    <w:tmpl w:val="2A4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83151"/>
    <w:rsid w:val="000D5BDC"/>
    <w:rsid w:val="001E2C30"/>
    <w:rsid w:val="00207DAA"/>
    <w:rsid w:val="002233FC"/>
    <w:rsid w:val="002335E7"/>
    <w:rsid w:val="002628A7"/>
    <w:rsid w:val="00267DA9"/>
    <w:rsid w:val="002F4204"/>
    <w:rsid w:val="003073A9"/>
    <w:rsid w:val="00307515"/>
    <w:rsid w:val="0037093C"/>
    <w:rsid w:val="00383FF2"/>
    <w:rsid w:val="00453703"/>
    <w:rsid w:val="00461E9E"/>
    <w:rsid w:val="004C3897"/>
    <w:rsid w:val="00503779"/>
    <w:rsid w:val="00522F53"/>
    <w:rsid w:val="005315B9"/>
    <w:rsid w:val="00620A7A"/>
    <w:rsid w:val="00630599"/>
    <w:rsid w:val="006354E8"/>
    <w:rsid w:val="006D58A4"/>
    <w:rsid w:val="006E19B5"/>
    <w:rsid w:val="007262AA"/>
    <w:rsid w:val="007371CC"/>
    <w:rsid w:val="007C4AA9"/>
    <w:rsid w:val="00804FBA"/>
    <w:rsid w:val="008B0EDC"/>
    <w:rsid w:val="00923176"/>
    <w:rsid w:val="00976568"/>
    <w:rsid w:val="00A01B2B"/>
    <w:rsid w:val="00A5620A"/>
    <w:rsid w:val="00AB7030"/>
    <w:rsid w:val="00AD6432"/>
    <w:rsid w:val="00B606DA"/>
    <w:rsid w:val="00BD31BD"/>
    <w:rsid w:val="00C0040A"/>
    <w:rsid w:val="00C3000A"/>
    <w:rsid w:val="00C94D9E"/>
    <w:rsid w:val="00CE4DAB"/>
    <w:rsid w:val="00CF1D91"/>
    <w:rsid w:val="00CF39D6"/>
    <w:rsid w:val="00D04AF3"/>
    <w:rsid w:val="00E031A3"/>
    <w:rsid w:val="00E0351F"/>
    <w:rsid w:val="00E4436D"/>
    <w:rsid w:val="00E632E2"/>
    <w:rsid w:val="00E711E3"/>
    <w:rsid w:val="00EB7BED"/>
    <w:rsid w:val="00EC2E48"/>
    <w:rsid w:val="00F362D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176"/>
    <w:rPr>
      <w:rFonts w:ascii="Times New Roman" w:hAnsi="Times New Roman" w:cs="Times New Roman"/>
      <w:sz w:val="2"/>
    </w:rPr>
  </w:style>
  <w:style w:type="character" w:customStyle="1" w:styleId="st">
    <w:name w:val="st"/>
    <w:uiPriority w:val="99"/>
    <w:rsid w:val="000D5BDC"/>
  </w:style>
  <w:style w:type="character" w:styleId="CommentReference">
    <w:name w:val="annotation reference"/>
    <w:basedOn w:val="DefaultParagraphFont"/>
    <w:uiPriority w:val="99"/>
    <w:semiHidden/>
    <w:rsid w:val="00F362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62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2D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2D7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176"/>
    <w:rPr>
      <w:rFonts w:ascii="Times New Roman" w:hAnsi="Times New Roman" w:cs="Times New Roman"/>
      <w:sz w:val="2"/>
    </w:rPr>
  </w:style>
  <w:style w:type="character" w:customStyle="1" w:styleId="st">
    <w:name w:val="st"/>
    <w:uiPriority w:val="99"/>
    <w:rsid w:val="000D5BDC"/>
  </w:style>
  <w:style w:type="character" w:styleId="CommentReference">
    <w:name w:val="annotation reference"/>
    <w:basedOn w:val="DefaultParagraphFont"/>
    <w:uiPriority w:val="99"/>
    <w:semiHidden/>
    <w:rsid w:val="00F362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62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2D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2D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6 – Rainscaping Track</vt:lpstr>
    </vt:vector>
  </TitlesOfParts>
  <Company>Toshiba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6 – Rainscaping Track</dc:title>
  <dc:creator>Peggy Knapp</dc:creator>
  <cp:lastModifiedBy>Lindsey Wyckoff</cp:lastModifiedBy>
  <cp:revision>16</cp:revision>
  <cp:lastPrinted>2013-04-04T12:52:00Z</cp:lastPrinted>
  <dcterms:created xsi:type="dcterms:W3CDTF">2014-01-20T16:44:00Z</dcterms:created>
  <dcterms:modified xsi:type="dcterms:W3CDTF">2015-01-20T22:23:00Z</dcterms:modified>
</cp:coreProperties>
</file>